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8E75F8" w14:paraId="3F5C86AB" w14:textId="77777777" w:rsidTr="009157F2">
        <w:tc>
          <w:tcPr>
            <w:tcW w:w="15163" w:type="dxa"/>
            <w:gridSpan w:val="3"/>
            <w:shd w:val="clear" w:color="auto" w:fill="FFFF00"/>
          </w:tcPr>
          <w:p w14:paraId="69DF8775" w14:textId="6E74A08C" w:rsidR="008E75F8" w:rsidRPr="009157F2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157F2">
              <w:rPr>
                <w:rFonts w:ascii="Comic Sans MS" w:hAnsi="Comic Sans MS"/>
                <w:b/>
                <w:bCs/>
              </w:rPr>
              <w:t xml:space="preserve">Year </w:t>
            </w:r>
            <w:r w:rsidR="00D510C2" w:rsidRPr="009157F2">
              <w:rPr>
                <w:rFonts w:ascii="Comic Sans MS" w:hAnsi="Comic Sans MS"/>
                <w:b/>
                <w:bCs/>
              </w:rPr>
              <w:t>4</w:t>
            </w:r>
            <w:r w:rsidRPr="009157F2">
              <w:rPr>
                <w:rFonts w:ascii="Comic Sans MS" w:hAnsi="Comic Sans MS"/>
                <w:b/>
                <w:bCs/>
              </w:rPr>
              <w:t xml:space="preserve"> Science</w:t>
            </w:r>
            <w:r w:rsidR="00634552" w:rsidRPr="009157F2">
              <w:rPr>
                <w:rFonts w:ascii="Comic Sans MS" w:hAnsi="Comic Sans MS"/>
                <w:b/>
                <w:bCs/>
              </w:rPr>
              <w:t xml:space="preserve"> Curriculum</w:t>
            </w:r>
          </w:p>
        </w:tc>
      </w:tr>
      <w:tr w:rsidR="008E75F8" w14:paraId="62245643" w14:textId="77777777" w:rsidTr="009157F2">
        <w:tc>
          <w:tcPr>
            <w:tcW w:w="5054" w:type="dxa"/>
            <w:shd w:val="clear" w:color="auto" w:fill="FFFF00"/>
          </w:tcPr>
          <w:p w14:paraId="5BA72EED" w14:textId="62355CC7" w:rsidR="008E75F8" w:rsidRPr="009157F2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157F2">
              <w:rPr>
                <w:rFonts w:ascii="Comic Sans MS" w:hAnsi="Comic Sans MS"/>
                <w:b/>
                <w:bCs/>
              </w:rPr>
              <w:t>Autumn</w:t>
            </w:r>
          </w:p>
        </w:tc>
        <w:tc>
          <w:tcPr>
            <w:tcW w:w="5054" w:type="dxa"/>
            <w:shd w:val="clear" w:color="auto" w:fill="FFFF00"/>
          </w:tcPr>
          <w:p w14:paraId="37C02E03" w14:textId="7F50E74D" w:rsidR="008E75F8" w:rsidRPr="009157F2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157F2">
              <w:rPr>
                <w:rFonts w:ascii="Comic Sans MS" w:hAnsi="Comic Sans MS"/>
                <w:b/>
                <w:bCs/>
              </w:rPr>
              <w:t>Spring</w:t>
            </w:r>
          </w:p>
        </w:tc>
        <w:tc>
          <w:tcPr>
            <w:tcW w:w="5055" w:type="dxa"/>
            <w:shd w:val="clear" w:color="auto" w:fill="FFFF00"/>
          </w:tcPr>
          <w:p w14:paraId="62B202DA" w14:textId="74AD8524" w:rsidR="008E75F8" w:rsidRPr="009157F2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157F2">
              <w:rPr>
                <w:rFonts w:ascii="Comic Sans MS" w:hAnsi="Comic Sans MS"/>
                <w:b/>
                <w:bCs/>
              </w:rPr>
              <w:t>Summer</w:t>
            </w:r>
          </w:p>
        </w:tc>
      </w:tr>
      <w:tr w:rsidR="008E75F8" w14:paraId="19AD3070" w14:textId="77777777" w:rsidTr="008E75F8">
        <w:tc>
          <w:tcPr>
            <w:tcW w:w="5054" w:type="dxa"/>
          </w:tcPr>
          <w:p w14:paraId="39C5AA5D" w14:textId="67339D44" w:rsidR="00D510C2" w:rsidRPr="009157F2" w:rsidRDefault="00D510C2" w:rsidP="009157F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Animals, including humans</w:t>
            </w:r>
            <w:r w:rsidR="009157F2"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6F259536" w14:textId="77777777" w:rsidR="00D510C2" w:rsidRPr="00D510C2" w:rsidRDefault="00D510C2" w:rsidP="00D510C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D510C2">
              <w:rPr>
                <w:rFonts w:ascii="Comic Sans MS" w:hAnsi="Comic Sans MS"/>
                <w:sz w:val="20"/>
                <w:szCs w:val="20"/>
              </w:rPr>
              <w:t>describe the simple functions of the basic parts of the digestive system in humans</w:t>
            </w:r>
          </w:p>
          <w:p w14:paraId="0FDA3A3F" w14:textId="77777777" w:rsidR="00D510C2" w:rsidRPr="00D510C2" w:rsidRDefault="00D510C2" w:rsidP="00D510C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D510C2">
              <w:rPr>
                <w:rFonts w:ascii="Comic Sans MS" w:hAnsi="Comic Sans MS"/>
                <w:sz w:val="20"/>
                <w:szCs w:val="20"/>
              </w:rPr>
              <w:t>identify the different types of teeth in humans and their simple functions</w:t>
            </w:r>
          </w:p>
          <w:p w14:paraId="270E25DA" w14:textId="41F93FA7" w:rsidR="008E75F8" w:rsidRPr="00D510C2" w:rsidRDefault="00D510C2" w:rsidP="00D510C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</w:rPr>
            </w:pPr>
            <w:r w:rsidRPr="00D510C2">
              <w:rPr>
                <w:rFonts w:ascii="Comic Sans MS" w:hAnsi="Comic Sans MS"/>
                <w:sz w:val="20"/>
                <w:szCs w:val="20"/>
              </w:rPr>
              <w:t>construct and interpret a variety of food chains, identifying producers, predators and prey</w:t>
            </w:r>
          </w:p>
        </w:tc>
        <w:tc>
          <w:tcPr>
            <w:tcW w:w="5054" w:type="dxa"/>
          </w:tcPr>
          <w:p w14:paraId="64CEEA0B" w14:textId="26A24F60" w:rsidR="008E75F8" w:rsidRPr="00D510C2" w:rsidRDefault="008E75F8" w:rsidP="00D510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55" w:type="dxa"/>
          </w:tcPr>
          <w:p w14:paraId="06C618D5" w14:textId="0B6A3DF2" w:rsidR="00D67175" w:rsidRPr="009157F2" w:rsidRDefault="00D67175" w:rsidP="009157F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Living things and their habitats</w:t>
            </w:r>
            <w:r w:rsidR="009157F2"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78B3623E" w14:textId="77777777" w:rsidR="00D67175" w:rsidRPr="00D67175" w:rsidRDefault="00D67175" w:rsidP="00D6717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that living things can be grouped in a variety of ways</w:t>
            </w:r>
          </w:p>
          <w:p w14:paraId="14CCCD93" w14:textId="77777777" w:rsidR="00D67175" w:rsidRPr="00D67175" w:rsidRDefault="00D67175" w:rsidP="00D6717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explore and use classification keys to help group, identify and name a variety of living things in their local and wider environment</w:t>
            </w:r>
          </w:p>
          <w:p w14:paraId="70F59DA1" w14:textId="0FF74D5B" w:rsidR="008E75F8" w:rsidRPr="00D67175" w:rsidRDefault="00D67175" w:rsidP="00D6717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that environments can change and that this can sometimes pose dangers to living things</w:t>
            </w:r>
          </w:p>
        </w:tc>
      </w:tr>
      <w:tr w:rsidR="00634552" w14:paraId="7519C328" w14:textId="77777777" w:rsidTr="008E75F8">
        <w:tc>
          <w:tcPr>
            <w:tcW w:w="5054" w:type="dxa"/>
          </w:tcPr>
          <w:p w14:paraId="6A0C186F" w14:textId="6E98CD7B" w:rsidR="00D67175" w:rsidRPr="009157F2" w:rsidRDefault="00D67175" w:rsidP="009157F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Electricity</w:t>
            </w:r>
            <w:r w:rsidR="009157F2"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6D1256C7" w14:textId="77777777" w:rsidR="00D67175" w:rsidRPr="00D67175" w:rsidRDefault="00D67175" w:rsidP="00D6717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identify common appliances that run on electricity</w:t>
            </w:r>
          </w:p>
          <w:p w14:paraId="7398052E" w14:textId="77777777" w:rsidR="00D67175" w:rsidRPr="00D67175" w:rsidRDefault="00D67175" w:rsidP="00D6717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construct a simple series electrical circuit, identifying and naming its basic parts, including cells, wires, bulbs, switches and buzzers</w:t>
            </w:r>
          </w:p>
          <w:p w14:paraId="2A0B9D57" w14:textId="77777777" w:rsidR="00D67175" w:rsidRPr="00D67175" w:rsidRDefault="00D67175" w:rsidP="00D6717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identify whether or not a lamp will light in a simple series circuit, based on whether or not the lamp is part of a complete loop with a battery</w:t>
            </w:r>
          </w:p>
          <w:p w14:paraId="1A9FCE2D" w14:textId="77777777" w:rsidR="00D67175" w:rsidRPr="00D67175" w:rsidRDefault="00D67175" w:rsidP="00D6717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that a switch opens and closes a circuit and associate this with whether or not a lamp lights in a simple series circuit</w:t>
            </w:r>
          </w:p>
          <w:p w14:paraId="40F1969D" w14:textId="7FB55754" w:rsidR="00634552" w:rsidRPr="00D67175" w:rsidRDefault="00D67175" w:rsidP="00D6717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some common conductors and insulators, and associate metals with being good conductors</w:t>
            </w:r>
          </w:p>
        </w:tc>
        <w:tc>
          <w:tcPr>
            <w:tcW w:w="5054" w:type="dxa"/>
          </w:tcPr>
          <w:p w14:paraId="4FEE1167" w14:textId="7158217C" w:rsidR="00D67175" w:rsidRPr="009157F2" w:rsidRDefault="00D67175" w:rsidP="009157F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States of matter</w:t>
            </w:r>
            <w:r w:rsidR="009157F2"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7B1E85D7" w14:textId="77777777" w:rsidR="00D67175" w:rsidRPr="00D67175" w:rsidRDefault="00D67175" w:rsidP="00D6717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compare and group materials together, according to whether they are solids, liquids or gases</w:t>
            </w:r>
          </w:p>
          <w:p w14:paraId="5D0178BF" w14:textId="77777777" w:rsidR="00D67175" w:rsidRPr="00D67175" w:rsidRDefault="00D67175" w:rsidP="00D6717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observe that some materials change state when they are heated or cooled, and measure or research the temperature at which this happens in degrees Celsius (°C)</w:t>
            </w:r>
          </w:p>
          <w:p w14:paraId="0F2BE6D2" w14:textId="1C822A1B" w:rsidR="00634552" w:rsidRPr="00D67175" w:rsidRDefault="00D67175" w:rsidP="00D6717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identify the part played by evaporation and condensation in the water cycle and associate the rate of evaporation with temperature</w:t>
            </w:r>
          </w:p>
        </w:tc>
        <w:tc>
          <w:tcPr>
            <w:tcW w:w="5055" w:type="dxa"/>
          </w:tcPr>
          <w:p w14:paraId="1CCF9781" w14:textId="05D713A8" w:rsidR="00D67175" w:rsidRPr="009157F2" w:rsidRDefault="00D67175" w:rsidP="009157F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Sound</w:t>
            </w:r>
            <w:r w:rsidR="009157F2" w:rsidRPr="009157F2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62F3F5D8" w14:textId="77777777" w:rsidR="00D67175" w:rsidRPr="00D67175" w:rsidRDefault="00D67175" w:rsidP="00D671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identify how sounds are made, associating some of them with something vibrating</w:t>
            </w:r>
          </w:p>
          <w:p w14:paraId="442B5255" w14:textId="77777777" w:rsidR="00D67175" w:rsidRPr="00D67175" w:rsidRDefault="00D67175" w:rsidP="00D671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that vibrations from sounds travel through a medium to the ear</w:t>
            </w:r>
          </w:p>
          <w:p w14:paraId="4D02722D" w14:textId="77777777" w:rsidR="00D67175" w:rsidRPr="00D67175" w:rsidRDefault="00D67175" w:rsidP="00D671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find patterns between the pitch of a sound and features of the object that produced it</w:t>
            </w:r>
          </w:p>
          <w:p w14:paraId="71E30661" w14:textId="77777777" w:rsidR="00D67175" w:rsidRPr="00D67175" w:rsidRDefault="00D67175" w:rsidP="00D671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find patterns between the volume of a sound and the strength of the vibrations that produced it</w:t>
            </w:r>
          </w:p>
          <w:p w14:paraId="2242BB57" w14:textId="2D78B5DE" w:rsidR="00634552" w:rsidRPr="00D67175" w:rsidRDefault="00D67175" w:rsidP="00D67175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D67175">
              <w:rPr>
                <w:rFonts w:ascii="Comic Sans MS" w:hAnsi="Comic Sans MS"/>
                <w:sz w:val="20"/>
                <w:szCs w:val="20"/>
              </w:rPr>
              <w:t>recognise that sounds get fainter as the distance from the sound source increases</w:t>
            </w:r>
          </w:p>
        </w:tc>
      </w:tr>
    </w:tbl>
    <w:p w14:paraId="3267167B" w14:textId="77777777" w:rsidR="008760FE" w:rsidRDefault="008760FE"/>
    <w:sectPr w:rsidR="008760FE" w:rsidSect="008E7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18F"/>
    <w:multiLevelType w:val="hybridMultilevel"/>
    <w:tmpl w:val="EE1C6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513"/>
    <w:multiLevelType w:val="hybridMultilevel"/>
    <w:tmpl w:val="9FD0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A3F"/>
    <w:multiLevelType w:val="hybridMultilevel"/>
    <w:tmpl w:val="BA10A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BA5"/>
    <w:multiLevelType w:val="hybridMultilevel"/>
    <w:tmpl w:val="44804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F2FD3"/>
    <w:multiLevelType w:val="hybridMultilevel"/>
    <w:tmpl w:val="E7DA5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86779"/>
    <w:multiLevelType w:val="hybridMultilevel"/>
    <w:tmpl w:val="4E324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27A"/>
    <w:multiLevelType w:val="hybridMultilevel"/>
    <w:tmpl w:val="18A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0028"/>
    <w:multiLevelType w:val="hybridMultilevel"/>
    <w:tmpl w:val="7ACE9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95E8F"/>
    <w:multiLevelType w:val="hybridMultilevel"/>
    <w:tmpl w:val="A6E2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C083B"/>
    <w:multiLevelType w:val="hybridMultilevel"/>
    <w:tmpl w:val="069A8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488D"/>
    <w:multiLevelType w:val="hybridMultilevel"/>
    <w:tmpl w:val="241CA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6504A"/>
    <w:multiLevelType w:val="hybridMultilevel"/>
    <w:tmpl w:val="E9F06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3E44"/>
    <w:multiLevelType w:val="hybridMultilevel"/>
    <w:tmpl w:val="EFC87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27F0B"/>
    <w:multiLevelType w:val="hybridMultilevel"/>
    <w:tmpl w:val="23B43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0B3C"/>
    <w:multiLevelType w:val="hybridMultilevel"/>
    <w:tmpl w:val="424E2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5B91"/>
    <w:multiLevelType w:val="hybridMultilevel"/>
    <w:tmpl w:val="84484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57C6C"/>
    <w:multiLevelType w:val="hybridMultilevel"/>
    <w:tmpl w:val="406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4A5D"/>
    <w:multiLevelType w:val="hybridMultilevel"/>
    <w:tmpl w:val="47EA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54B89"/>
    <w:multiLevelType w:val="hybridMultilevel"/>
    <w:tmpl w:val="F6FE3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4"/>
  </w:num>
  <w:num w:numId="5">
    <w:abstractNumId w:val="6"/>
  </w:num>
  <w:num w:numId="6">
    <w:abstractNumId w:val="17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0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8"/>
    <w:rsid w:val="00171B4D"/>
    <w:rsid w:val="001818D9"/>
    <w:rsid w:val="003A1A8D"/>
    <w:rsid w:val="003D5739"/>
    <w:rsid w:val="004573EB"/>
    <w:rsid w:val="005133D3"/>
    <w:rsid w:val="00605898"/>
    <w:rsid w:val="00634552"/>
    <w:rsid w:val="008760FE"/>
    <w:rsid w:val="008E75F8"/>
    <w:rsid w:val="009157F2"/>
    <w:rsid w:val="00A07B77"/>
    <w:rsid w:val="00AB0794"/>
    <w:rsid w:val="00AC6602"/>
    <w:rsid w:val="00BC6100"/>
    <w:rsid w:val="00D510C2"/>
    <w:rsid w:val="00D67175"/>
    <w:rsid w:val="00DB3F5B"/>
    <w:rsid w:val="00FC18EA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FE50"/>
  <w15:chartTrackingRefBased/>
  <w15:docId w15:val="{43D5E87A-B4A8-421E-82A5-CF0D4C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4</cp:revision>
  <dcterms:created xsi:type="dcterms:W3CDTF">2024-07-18T15:49:00Z</dcterms:created>
  <dcterms:modified xsi:type="dcterms:W3CDTF">2024-07-18T17:18:00Z</dcterms:modified>
</cp:coreProperties>
</file>